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4BB31" w14:textId="77777777" w:rsidR="007F4082" w:rsidRPr="009F436F" w:rsidRDefault="005756C3" w:rsidP="007F4082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50FE3">
        <w:rPr>
          <w:rFonts w:ascii="Times New Roman" w:hAnsi="Times New Roman"/>
          <w:b/>
          <w:bCs/>
          <w:sz w:val="28"/>
          <w:szCs w:val="28"/>
        </w:rPr>
        <w:t>ГРАЖДАНСКО-ПАТРИОТИЧЕСКОЕ ВОСПИТАНИЕ СТУДЕНТОВ КОЛЛЕДЖА В УРОЧНОЙ И ВНЕУРОЧНОЙ ДЕЯТЕЛЬНОСТИ</w:t>
      </w:r>
    </w:p>
    <w:p w14:paraId="6D6E049D" w14:textId="77777777" w:rsidR="007F4082" w:rsidRPr="009F436F" w:rsidRDefault="007F4082" w:rsidP="007F4082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0B3F59F" w14:textId="46577F08" w:rsidR="007F4082" w:rsidRPr="009F436F" w:rsidRDefault="005756C3" w:rsidP="007F4082">
      <w:pPr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А.А. Ледовских</w:t>
      </w:r>
      <w:r w:rsidR="007F4082" w:rsidRPr="009F436F">
        <w:rPr>
          <w:rFonts w:ascii="Times New Roman" w:hAnsi="Times New Roman"/>
          <w:b/>
          <w:i/>
          <w:sz w:val="28"/>
          <w:szCs w:val="28"/>
        </w:rPr>
        <w:t>,</w:t>
      </w:r>
      <w:r w:rsidR="00B663E6" w:rsidRPr="009F436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F4082" w:rsidRPr="009F436F">
        <w:rPr>
          <w:rFonts w:ascii="Times New Roman" w:hAnsi="Times New Roman"/>
          <w:i/>
          <w:sz w:val="28"/>
          <w:szCs w:val="28"/>
        </w:rPr>
        <w:t>преподаватель</w:t>
      </w:r>
      <w:r>
        <w:rPr>
          <w:rFonts w:ascii="Times New Roman" w:hAnsi="Times New Roman"/>
          <w:i/>
          <w:sz w:val="28"/>
          <w:szCs w:val="28"/>
        </w:rPr>
        <w:t>-организатор ОБ</w:t>
      </w:r>
      <w:r w:rsidR="00776AC1">
        <w:rPr>
          <w:rFonts w:ascii="Times New Roman" w:hAnsi="Times New Roman"/>
          <w:i/>
          <w:sz w:val="28"/>
          <w:szCs w:val="28"/>
        </w:rPr>
        <w:t>иЗР</w:t>
      </w:r>
    </w:p>
    <w:p w14:paraId="02E2A59D" w14:textId="539D497B" w:rsidR="007F4082" w:rsidRPr="009F436F" w:rsidRDefault="007F4082" w:rsidP="007F4082">
      <w:pPr>
        <w:spacing w:after="0" w:line="264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9F436F">
        <w:rPr>
          <w:rFonts w:ascii="Times New Roman" w:hAnsi="Times New Roman"/>
          <w:i/>
          <w:sz w:val="28"/>
          <w:szCs w:val="28"/>
        </w:rPr>
        <w:t>Грязинский технический колледж</w:t>
      </w:r>
      <w:r w:rsidR="00B663E6" w:rsidRPr="009F436F">
        <w:rPr>
          <w:rFonts w:ascii="Times New Roman" w:hAnsi="Times New Roman"/>
          <w:i/>
          <w:sz w:val="28"/>
          <w:szCs w:val="28"/>
        </w:rPr>
        <w:t xml:space="preserve">, </w:t>
      </w:r>
      <w:r w:rsidR="00776AC1" w:rsidRPr="009F436F">
        <w:rPr>
          <w:rFonts w:ascii="Times New Roman" w:hAnsi="Times New Roman"/>
          <w:i/>
          <w:sz w:val="28"/>
          <w:szCs w:val="28"/>
        </w:rPr>
        <w:t>г. Грязи</w:t>
      </w:r>
      <w:r w:rsidR="00B663E6" w:rsidRPr="009F436F">
        <w:rPr>
          <w:rFonts w:ascii="Times New Roman" w:hAnsi="Times New Roman"/>
          <w:i/>
          <w:sz w:val="28"/>
          <w:szCs w:val="28"/>
        </w:rPr>
        <w:t xml:space="preserve"> (Россия)</w:t>
      </w:r>
    </w:p>
    <w:p w14:paraId="4BF82B23" w14:textId="77777777" w:rsidR="00B663E6" w:rsidRPr="009F436F" w:rsidRDefault="00B663E6" w:rsidP="0065550F">
      <w:pPr>
        <w:spacing w:after="0" w:line="264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9BB2EA" w14:textId="77777777" w:rsidR="009C1E51" w:rsidRPr="009F436F" w:rsidRDefault="009C1E51" w:rsidP="005756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436F">
        <w:rPr>
          <w:rFonts w:ascii="Times New Roman" w:hAnsi="Times New Roman"/>
          <w:i/>
          <w:sz w:val="28"/>
          <w:szCs w:val="28"/>
        </w:rPr>
        <w:t>Ключевые слова:</w:t>
      </w:r>
      <w:r w:rsidR="005A5261" w:rsidRPr="009F436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756C3">
        <w:rPr>
          <w:rFonts w:ascii="Times New Roman" w:hAnsi="Times New Roman"/>
          <w:sz w:val="28"/>
          <w:szCs w:val="28"/>
        </w:rPr>
        <w:t>патриотизм, нравственность, гражданственность, воспитание, привлеченность.</w:t>
      </w:r>
    </w:p>
    <w:p w14:paraId="27F25472" w14:textId="073D68CD" w:rsidR="005A5261" w:rsidRDefault="00B663E6" w:rsidP="00776A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436F">
        <w:rPr>
          <w:rFonts w:ascii="Times New Roman" w:hAnsi="Times New Roman"/>
          <w:i/>
          <w:sz w:val="28"/>
          <w:szCs w:val="28"/>
        </w:rPr>
        <w:t>Аннотация:</w:t>
      </w:r>
      <w:r w:rsidRPr="009F436F">
        <w:rPr>
          <w:rFonts w:ascii="Times New Roman" w:hAnsi="Times New Roman"/>
          <w:sz w:val="28"/>
          <w:szCs w:val="28"/>
        </w:rPr>
        <w:t xml:space="preserve"> В статье представлен опыт ГОБПОУ «Грязинский технический колледж</w:t>
      </w:r>
      <w:r w:rsidR="005756C3">
        <w:rPr>
          <w:rFonts w:ascii="Times New Roman" w:hAnsi="Times New Roman"/>
          <w:sz w:val="28"/>
          <w:szCs w:val="28"/>
        </w:rPr>
        <w:t>» в области гражданско-патриотического и нравственного воспитания как в урочной, так и во внеурочной деятельности</w:t>
      </w:r>
      <w:r w:rsidR="00776AC1">
        <w:rPr>
          <w:rFonts w:ascii="Times New Roman" w:hAnsi="Times New Roman"/>
          <w:sz w:val="28"/>
          <w:szCs w:val="28"/>
        </w:rPr>
        <w:t>.</w:t>
      </w:r>
    </w:p>
    <w:p w14:paraId="59EA3658" w14:textId="77777777" w:rsidR="00776AC1" w:rsidRPr="009F436F" w:rsidRDefault="00776AC1" w:rsidP="00776A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9E513D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rFonts w:eastAsia="Arial"/>
          <w:sz w:val="28"/>
          <w:szCs w:val="28"/>
        </w:rPr>
        <w:t>Идея патриотизма во все времена занимала особое место не только в духовной жизни общества, но и во всех важнейших сферах его деятельности: в идеологии, политике, культуре, экономике, экологии и т. д. Содержание и направленность патриотизма определяются прежде всего духовным и нравственным климатом общества, его историческими корнями, питающими общественную жизнь поколений [1, с.246].</w:t>
      </w:r>
    </w:p>
    <w:p w14:paraId="529F5100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Гражданско-патриотическое воспитание подрастающего поколения – залог стабильного развития страны в будущем. Этот процесс длительный по времени, сложный по содержанию и достаточно разбалансированный с точки зрения методического осуществления.</w:t>
      </w:r>
    </w:p>
    <w:p w14:paraId="44F33D8C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Современное понимание патриотизма характеризуется многовариантностью, разнообразием и неоднозначностью.</w:t>
      </w:r>
    </w:p>
    <w:p w14:paraId="428D07D0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Термин «патриотизм» употребляется не только в научно-исследовательской литературе, но и в выступлениях, дискуссиях, статьях, предвыборных программах политиков и политических партий, движений, деятелей культуры, искусства и т.д.</w:t>
      </w:r>
    </w:p>
    <w:p w14:paraId="37719C3E" w14:textId="5F6FB3D3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i/>
          <w:iCs/>
          <w:sz w:val="28"/>
          <w:szCs w:val="28"/>
        </w:rPr>
        <w:t>В современных условиях развития российского государства</w:t>
      </w:r>
      <w:r w:rsidRPr="00F50FE3">
        <w:rPr>
          <w:b/>
          <w:bCs/>
          <w:sz w:val="28"/>
          <w:szCs w:val="28"/>
        </w:rPr>
        <w:t> </w:t>
      </w:r>
      <w:r w:rsidRPr="00F50FE3">
        <w:rPr>
          <w:sz w:val="28"/>
          <w:szCs w:val="28"/>
        </w:rPr>
        <w:t xml:space="preserve">одной из важнейших проблем, требующей решения, является необходимость обеспечения единства и целостности страны, что особенно важно в связи с последними </w:t>
      </w:r>
      <w:r w:rsidRPr="00F50FE3">
        <w:rPr>
          <w:sz w:val="28"/>
          <w:szCs w:val="28"/>
        </w:rPr>
        <w:lastRenderedPageBreak/>
        <w:t>внешнеполитическими событиями. Поэтому государством делается акцент на воспитание гражданина РФ, патриота</w:t>
      </w:r>
      <w:r w:rsidR="004407AF">
        <w:rPr>
          <w:sz w:val="28"/>
          <w:szCs w:val="28"/>
        </w:rPr>
        <w:t xml:space="preserve"> – </w:t>
      </w:r>
      <w:r w:rsidRPr="00F50FE3">
        <w:rPr>
          <w:sz w:val="28"/>
          <w:szCs w:val="28"/>
        </w:rPr>
        <w:t>носителя ценностей гражданского общества, осознающего свою сопричастность к судьбе Родины.</w:t>
      </w:r>
    </w:p>
    <w:p w14:paraId="1C83BCA9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F50FE3">
        <w:rPr>
          <w:sz w:val="28"/>
          <w:szCs w:val="28"/>
          <w:shd w:val="clear" w:color="auto" w:fill="FFFFFF"/>
        </w:rPr>
        <w:t xml:space="preserve">В условиях становления гражданского общества и правового государства задачей учебных заведений является воспитание принципиально нового, демократического типа личности, способной к инновациям, к управлению собственной жизнью и деятельностью, делами общества, готовой рассчитывать на собственные силы, обеспечивающей трудом свою материальную независимость. Новое время требует от системы СПО формирования не только профессиональных качеств у студентов, но и формирование активной жизненной позиции подрастающего поколения России </w:t>
      </w:r>
      <w:r w:rsidRPr="00F50FE3">
        <w:rPr>
          <w:rFonts w:eastAsia="Arial"/>
          <w:sz w:val="28"/>
          <w:szCs w:val="28"/>
        </w:rPr>
        <w:t xml:space="preserve">[3, с.186]. </w:t>
      </w:r>
      <w:r w:rsidRPr="00F50FE3">
        <w:rPr>
          <w:sz w:val="28"/>
          <w:szCs w:val="28"/>
          <w:shd w:val="clear" w:color="auto" w:fill="FFFFFF"/>
        </w:rPr>
        <w:t>Активная жизненная позиция юных граждан нашего общества не может формироваться без патриотического воспитания. Основными ориентирами патриотического воспитания являются гражданско-патриотическая зрелость студентов, высокие этические нормы поведения, активная гражданская позиция, стремление к духовному обогащению и развитию, чувство патриотизма, гуманизма и толерантности, почитание лучших традиций семьи, народа и др.</w:t>
      </w:r>
    </w:p>
    <w:p w14:paraId="04E95379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F50FE3">
        <w:rPr>
          <w:rFonts w:eastAsia="Arial"/>
          <w:sz w:val="28"/>
          <w:szCs w:val="28"/>
        </w:rPr>
        <w:t>В ГОБПОУ «Грязинском техническом колледже» гражданско-патриотическое воспитание студентов — одно из приоритетных направлений деятельности. На протяжении многих лет в колледже складывалась система гражданско-патриотического воспитания, в которой участвуют все структурные подразделения колледжа, в том числе музей и библиотека. У каждого преподавателя, классного руководителя есть целевая ориентация на развитие у студентов чувства преданности и любви к Родине, ответственности за судьбы Отечества и народа.</w:t>
      </w:r>
    </w:p>
    <w:p w14:paraId="063405A7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 xml:space="preserve">Гражданственность – основа подготовки будущего специалиста в Грязинском техническом колледже. Проводится как в урочной, так и в неурочной деятельности, оно имеет огромное значение, так как речь идет о судьбе настоящего и будущих поколений, наши молодые современники должны </w:t>
      </w:r>
      <w:r w:rsidRPr="00F50FE3">
        <w:rPr>
          <w:sz w:val="28"/>
          <w:szCs w:val="28"/>
        </w:rPr>
        <w:lastRenderedPageBreak/>
        <w:t>не только обладать должным объемом знаний, но должны стать зрелыми духовно и интеллектуально.</w:t>
      </w:r>
    </w:p>
    <w:p w14:paraId="14C99018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Вся учебно-воспитательная работа в колледже направлена на формирование патриотизма, который включает в себя:</w:t>
      </w:r>
    </w:p>
    <w:p w14:paraId="13A99395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чувство привязанности к тем местам, где человек родился и вырос;</w:t>
      </w:r>
    </w:p>
    <w:p w14:paraId="6B8F6AB5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уважительное отношение к языку своего народа;</w:t>
      </w:r>
    </w:p>
    <w:p w14:paraId="77FD88B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заботу об интересах Родины;</w:t>
      </w:r>
    </w:p>
    <w:p w14:paraId="54725168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осознание долга перед Родиной, отстаивание ее чести и достоинства, свободы и независимости;</w:t>
      </w:r>
    </w:p>
    <w:p w14:paraId="40A9F1E6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проявление гражданских чувств и сохранение верности Родине;</w:t>
      </w:r>
    </w:p>
    <w:p w14:paraId="52B1ECB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гордость за социальные и культурные достижения своего Отечества, за символы государства и его народ;</w:t>
      </w:r>
    </w:p>
    <w:p w14:paraId="0ED2A1AA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чувство уважения к истории Родины и народа, его обычаям и традициям;</w:t>
      </w:r>
    </w:p>
    <w:p w14:paraId="4190BC4B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• ответственность за судьбу государства и его народа, за их будущее, которое выражается в стремлении посвящать весь свой труд и способности укреплению могущества и расцвету Родины;</w:t>
      </w:r>
    </w:p>
    <w:p w14:paraId="6894524D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 xml:space="preserve">• гуманизм, милосердие, общечеловеческие ценности </w:t>
      </w:r>
      <w:r w:rsidRPr="00F50FE3">
        <w:rPr>
          <w:rFonts w:eastAsia="Arial"/>
          <w:sz w:val="28"/>
          <w:szCs w:val="28"/>
        </w:rPr>
        <w:t>[2, с.83]</w:t>
      </w:r>
      <w:r w:rsidRPr="00F50FE3">
        <w:rPr>
          <w:sz w:val="28"/>
          <w:szCs w:val="28"/>
        </w:rPr>
        <w:t>.</w:t>
      </w:r>
    </w:p>
    <w:p w14:paraId="1D2631A3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Патриотическая работа в колледже – это способ внушения молодому поколению веры в устойчивость страны. Работа по патриотическому воспитанию студентов идет по нескольким направлениям</w:t>
      </w:r>
    </w:p>
    <w:p w14:paraId="5D4AEFA3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i/>
          <w:iCs/>
          <w:sz w:val="28"/>
          <w:szCs w:val="28"/>
        </w:rPr>
        <w:t xml:space="preserve">1. Воспитание на боевых традициях народа и Вооруженных Сил. </w:t>
      </w:r>
      <w:r w:rsidRPr="004407AF">
        <w:rPr>
          <w:sz w:val="28"/>
          <w:szCs w:val="28"/>
        </w:rPr>
        <w:t>Это</w:t>
      </w:r>
      <w:r w:rsidRPr="00F50FE3">
        <w:rPr>
          <w:sz w:val="28"/>
          <w:szCs w:val="28"/>
        </w:rPr>
        <w:t> направление состоит из ряда мероприятий:</w:t>
      </w:r>
    </w:p>
    <w:p w14:paraId="1ED82D9D" w14:textId="77777777" w:rsidR="005756C3" w:rsidRPr="00F50FE3" w:rsidRDefault="005756C3" w:rsidP="005756C3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Мероприятия по увековечиванию памяти павших в борьбе за независимость Родины;</w:t>
      </w:r>
    </w:p>
    <w:p w14:paraId="665A9B00" w14:textId="77777777" w:rsidR="005756C3" w:rsidRPr="00F50FE3" w:rsidRDefault="005756C3" w:rsidP="005756C3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Экскурсии по родному краю, уроки Мужества, встречи с ветеранами</w:t>
      </w:r>
      <w:r w:rsidRPr="00F50FE3">
        <w:rPr>
          <w:b/>
          <w:bCs/>
          <w:sz w:val="28"/>
          <w:szCs w:val="28"/>
        </w:rPr>
        <w:t>;</w:t>
      </w:r>
    </w:p>
    <w:p w14:paraId="3CF94D54" w14:textId="451C3DF2" w:rsidR="005756C3" w:rsidRPr="00F50FE3" w:rsidRDefault="005756C3" w:rsidP="005756C3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Концерты с поздравлениями и выступлениями для ветеранов</w:t>
      </w:r>
      <w:r w:rsidRPr="00F50FE3">
        <w:rPr>
          <w:i/>
          <w:iCs/>
          <w:sz w:val="28"/>
          <w:szCs w:val="28"/>
        </w:rPr>
        <w:t>;</w:t>
      </w:r>
    </w:p>
    <w:p w14:paraId="431872CC" w14:textId="77777777" w:rsidR="005756C3" w:rsidRPr="00F50FE3" w:rsidRDefault="005756C3" w:rsidP="005756C3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Выставки, викторины, конкурсы, просмотры фильмов;</w:t>
      </w:r>
    </w:p>
    <w:p w14:paraId="1BF8C970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i/>
          <w:iCs/>
          <w:sz w:val="28"/>
          <w:szCs w:val="28"/>
        </w:rPr>
        <w:t>2. Военно-спортивные игры:</w:t>
      </w:r>
    </w:p>
    <w:p w14:paraId="3254928C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 xml:space="preserve">Представлены, в основном, такими военно-спортивными играми как «А, ну-ка, парни», «Зарница», эстафеты, которые показывают важность </w:t>
      </w:r>
      <w:r w:rsidRPr="00F50FE3">
        <w:rPr>
          <w:sz w:val="28"/>
          <w:szCs w:val="28"/>
        </w:rPr>
        <w:lastRenderedPageBreak/>
        <w:t xml:space="preserve">взаимодействия формы военно-патриотического и физического воспитания студентов. Военно-спортивные игры помогают укрепить коллектив в группе, формируют качества, необходимые патриоту-защитнику Родины. </w:t>
      </w:r>
    </w:p>
    <w:p w14:paraId="7186DBEC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i/>
          <w:iCs/>
          <w:sz w:val="28"/>
          <w:szCs w:val="28"/>
        </w:rPr>
        <w:t>3. Взаимодействие студенческого и воинского коллективов:</w:t>
      </w:r>
    </w:p>
    <w:p w14:paraId="5DAFEF7C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Особое влияние в этом направление оказывают руководство военно- прикладными кружками и секциями. </w:t>
      </w:r>
    </w:p>
    <w:p w14:paraId="4183408A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i/>
          <w:iCs/>
          <w:sz w:val="28"/>
          <w:szCs w:val="28"/>
        </w:rPr>
        <w:t>4. Формирование правовых знаний</w:t>
      </w:r>
    </w:p>
    <w:p w14:paraId="634FB576" w14:textId="681F0DC8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 xml:space="preserve">Гражданин должен не только любить свою </w:t>
      </w:r>
      <w:r w:rsidR="004407AF" w:rsidRPr="00F50FE3">
        <w:rPr>
          <w:sz w:val="28"/>
          <w:szCs w:val="28"/>
        </w:rPr>
        <w:t>Родину</w:t>
      </w:r>
      <w:r w:rsidRPr="00F50FE3">
        <w:rPr>
          <w:sz w:val="28"/>
          <w:szCs w:val="28"/>
        </w:rPr>
        <w:t>, но и знать и уметь защищать свои права, а этому способствуют:</w:t>
      </w:r>
    </w:p>
    <w:p w14:paraId="03F16D1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– уроки права;</w:t>
      </w:r>
    </w:p>
    <w:p w14:paraId="5FF23962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– колледжный лекторий (встречи с представителями правоохранительных органов, психологической службы, медработниками);</w:t>
      </w:r>
    </w:p>
    <w:p w14:paraId="6A904961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- участие студентов в социологических опросах;</w:t>
      </w:r>
    </w:p>
    <w:p w14:paraId="3C5BF3D7" w14:textId="0A608E0C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- молодежная организация студенческого самоуправления</w:t>
      </w:r>
      <w:r w:rsidR="004407AF">
        <w:rPr>
          <w:sz w:val="28"/>
          <w:szCs w:val="28"/>
        </w:rPr>
        <w:t>.</w:t>
      </w:r>
      <w:r w:rsidRPr="00F50FE3">
        <w:rPr>
          <w:sz w:val="28"/>
          <w:szCs w:val="28"/>
        </w:rPr>
        <w:t xml:space="preserve"> </w:t>
      </w:r>
    </w:p>
    <w:p w14:paraId="2EA664A2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Эти мероприятия являются частью военно-патриотического воспитательного комплекса.</w:t>
      </w:r>
    </w:p>
    <w:p w14:paraId="406F7969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Воспитательный аспект вовлечения в творческую деятельность в гражданском воспитании очевиден.</w:t>
      </w:r>
    </w:p>
    <w:p w14:paraId="0F9193D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Именно творчество позволяет студенту реализовать себя как личность, проявить свои индивидуальные способности, дает уверенность в своих силах, повышает степень гражданской устойчивости.</w:t>
      </w:r>
    </w:p>
    <w:p w14:paraId="5EE0E7F5" w14:textId="54DAD3F9" w:rsidR="005756C3" w:rsidRPr="00F50FE3" w:rsidRDefault="004407AF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Кроме этого,</w:t>
      </w:r>
      <w:r w:rsidR="005756C3" w:rsidRPr="00F50FE3">
        <w:rPr>
          <w:sz w:val="28"/>
          <w:szCs w:val="28"/>
        </w:rPr>
        <w:t xml:space="preserve"> творческая работа дает возможность не только для самореализации личности, но и приобщает к работе в коллективе, формируя гражданскую позицию и ответственность перед обществом.</w:t>
      </w:r>
    </w:p>
    <w:p w14:paraId="752F87D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Гражданское воспитание тесно связанно с патриотическим воспитанием.</w:t>
      </w:r>
    </w:p>
    <w:p w14:paraId="3B7ACA73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Патриот чувствует любовь к Родине, а гражданин четко и ясно осознает свои обязанности перед ней.</w:t>
      </w:r>
    </w:p>
    <w:p w14:paraId="70B5701F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 xml:space="preserve">Привлечение студентов к совместной деятельности с педагогами в различных акциях способствуют росту активности, самостоятельности и </w:t>
      </w:r>
      <w:r w:rsidRPr="00F50FE3">
        <w:rPr>
          <w:sz w:val="28"/>
          <w:szCs w:val="28"/>
        </w:rPr>
        <w:lastRenderedPageBreak/>
        <w:t xml:space="preserve">стремления к общению участников, формирует самосознание и ответственность перед другими </w:t>
      </w:r>
      <w:r w:rsidRPr="00F50FE3">
        <w:rPr>
          <w:rFonts w:eastAsia="Arial"/>
          <w:sz w:val="28"/>
          <w:szCs w:val="28"/>
        </w:rPr>
        <w:t>[4, с.596]</w:t>
      </w:r>
      <w:r w:rsidRPr="00F50FE3">
        <w:rPr>
          <w:sz w:val="28"/>
          <w:szCs w:val="28"/>
        </w:rPr>
        <w:t>.</w:t>
      </w:r>
    </w:p>
    <w:p w14:paraId="7B9B4700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Одним из эффективных средств формирования гражданской позиции студентов является социальное проектирование.</w:t>
      </w:r>
    </w:p>
    <w:p w14:paraId="0EFFC10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Отличительной особенностью этого вида деятельности является ориентированность на выявление и позитивное решение социально значимых проблем.</w:t>
      </w:r>
    </w:p>
    <w:p w14:paraId="049C6D3B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Социальный проект ориентирован на формирование у студентов гражданской компетентности готовности и способности личности активно, ответственно и эффективно реализовывать весь комплекс гражданских прав и обязанностей в демократическом обществе.</w:t>
      </w:r>
    </w:p>
    <w:p w14:paraId="00171B72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В сегодняшней социальной ситуации в нашей стране, когда политика государства направлена на возрождение духовных ценностей, большое значение приобретает гражданско-патриотическое воспитание. Колледж вносит свой вклад в формирование человека, он призван заботиться о формировании психологии студента, в воспитании его в духе толерантности и братской любви к людям, обязан научить молодых людей умению различать добро и зло.</w:t>
      </w:r>
    </w:p>
    <w:p w14:paraId="1184A1EF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Идеологической основой гражданско-патриотического воспитания в колледже являются духовно-нравственные ценности нации. Сущность гражданско-патриотического воспитания в современных условиях может трактоваться как развитие чувства личности, патриотического сознания, основанного на гуманистических духовных ценностях своего народа.</w:t>
      </w:r>
    </w:p>
    <w:p w14:paraId="2845062C" w14:textId="622E7325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  <w:shd w:val="clear" w:color="auto" w:fill="FFFFFF"/>
        </w:rPr>
        <w:t xml:space="preserve">Воспитать гражданина, члена демократического общества, возможно только в демократическом учебном заведении, поэтому одним из первых шагов к созданию адекватного образовательного пространства должно стать формирование демократического уклада жизни образовательного учреждения. Гражданско-патриотическое воспитание </w:t>
      </w:r>
      <w:r w:rsidR="004407AF" w:rsidRPr="00F50FE3">
        <w:rPr>
          <w:sz w:val="28"/>
          <w:szCs w:val="28"/>
          <w:shd w:val="clear" w:color="auto" w:fill="FFFFFF"/>
        </w:rPr>
        <w:t>— это</w:t>
      </w:r>
      <w:r w:rsidRPr="00F50FE3">
        <w:rPr>
          <w:sz w:val="28"/>
          <w:szCs w:val="28"/>
          <w:shd w:val="clear" w:color="auto" w:fill="FFFFFF"/>
        </w:rPr>
        <w:t xml:space="preserve"> своего рода социальный проект для всего учебного заведения. Демократический уклад, как модель открытого гражданского общества, в совокупности с разнообразной внеаудиторной деятельностью, является условием, при котором только и возможно </w:t>
      </w:r>
      <w:r w:rsidRPr="00F50FE3">
        <w:rPr>
          <w:sz w:val="28"/>
          <w:szCs w:val="28"/>
          <w:shd w:val="clear" w:color="auto" w:fill="FFFFFF"/>
        </w:rPr>
        <w:lastRenderedPageBreak/>
        <w:t>формирование гражданской компетентности, обретение студентами и педагогами опыта демократического поведения, опыта активной гражданской позиции.</w:t>
      </w:r>
    </w:p>
    <w:p w14:paraId="7B0A9DE4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  <w:shd w:val="clear" w:color="auto" w:fill="FFFFFF"/>
        </w:rPr>
        <w:t>Перед педагогами стоят следующие задачи в системе гражданско-патриотического воспитания:</w:t>
      </w:r>
    </w:p>
    <w:p w14:paraId="61582EA2" w14:textId="77777777" w:rsidR="005756C3" w:rsidRPr="00F50FE3" w:rsidRDefault="005756C3" w:rsidP="005756C3">
      <w:pPr>
        <w:pStyle w:val="a8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  <w:shd w:val="clear" w:color="auto" w:fill="FFFFFF"/>
        </w:rPr>
        <w:t>Осознать себя участником гражданско-патриотического воспитания.</w:t>
      </w:r>
    </w:p>
    <w:p w14:paraId="0F01F1F8" w14:textId="77777777" w:rsidR="005756C3" w:rsidRPr="00F50FE3" w:rsidRDefault="005756C3" w:rsidP="005756C3">
      <w:pPr>
        <w:pStyle w:val="a8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  <w:shd w:val="clear" w:color="auto" w:fill="FFFFFF"/>
        </w:rPr>
        <w:t>Определиться относительно ценностей демократии и гражданственности для себя лично и найти свое место в системе гражданско-патриотического воспитания.</w:t>
      </w:r>
    </w:p>
    <w:p w14:paraId="58AC66E6" w14:textId="77777777" w:rsidR="005756C3" w:rsidRPr="00F50FE3" w:rsidRDefault="005756C3" w:rsidP="005756C3">
      <w:pPr>
        <w:pStyle w:val="a8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709"/>
        <w:contextualSpacing/>
        <w:jc w:val="both"/>
        <w:rPr>
          <w:sz w:val="28"/>
          <w:szCs w:val="28"/>
          <w:shd w:val="clear" w:color="auto" w:fill="FFFFFF"/>
        </w:rPr>
      </w:pPr>
      <w:r w:rsidRPr="00F50FE3">
        <w:rPr>
          <w:sz w:val="28"/>
          <w:szCs w:val="28"/>
          <w:shd w:val="clear" w:color="auto" w:fill="FFFFFF"/>
        </w:rPr>
        <w:t>Выработать адекватную программу своих действий. Педагог не только сам должен быть гражданином и обладать гражданской и патриотической позицией, но и должен уметь создавать условия для становления гражданской и патриотической позиции и соответствующих ценностей у студентов. </w:t>
      </w:r>
    </w:p>
    <w:p w14:paraId="68F45B0C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Fonts w:eastAsia="Arial"/>
          <w:sz w:val="28"/>
          <w:szCs w:val="28"/>
        </w:rPr>
      </w:pPr>
      <w:r w:rsidRPr="00F50FE3">
        <w:rPr>
          <w:rFonts w:eastAsia="Arial"/>
          <w:sz w:val="28"/>
          <w:szCs w:val="28"/>
        </w:rPr>
        <w:t>Воспитание патриота России немыслимо без развития его духовно-нравственной культуры. Формирование системы культурно-нравственных ценностей у студентов колледжа реализуется не только через аудиторную деятельность, но и через систему внеурочных мероприятий, посвященных всероссийским праздникам: День России, День города и района. Ежегодно в День памяти и скорби студенты традиционно принимают участие в митинге и возложении цветов к мемориалу</w:t>
      </w:r>
      <w:r w:rsidRPr="00F50FE3">
        <w:rPr>
          <w:rFonts w:eastAsia="MS PGothic"/>
          <w:sz w:val="28"/>
          <w:szCs w:val="28"/>
        </w:rPr>
        <w:t>,</w:t>
      </w:r>
      <w:r w:rsidRPr="00F50FE3">
        <w:rPr>
          <w:rFonts w:eastAsia="Arial"/>
          <w:sz w:val="28"/>
          <w:szCs w:val="28"/>
        </w:rPr>
        <w:t xml:space="preserve"> посвященному воинам</w:t>
      </w:r>
      <w:r w:rsidRPr="00F50FE3">
        <w:rPr>
          <w:rFonts w:eastAsia="MS PGothic"/>
          <w:sz w:val="28"/>
          <w:szCs w:val="28"/>
        </w:rPr>
        <w:t>-</w:t>
      </w:r>
      <w:r w:rsidRPr="00F50FE3">
        <w:rPr>
          <w:rFonts w:eastAsia="Arial"/>
          <w:sz w:val="28"/>
          <w:szCs w:val="28"/>
        </w:rPr>
        <w:t>защитникам</w:t>
      </w:r>
      <w:r w:rsidRPr="00F50FE3">
        <w:rPr>
          <w:rFonts w:eastAsia="MS PGothic"/>
          <w:sz w:val="28"/>
          <w:szCs w:val="28"/>
        </w:rPr>
        <w:t>,</w:t>
      </w:r>
      <w:r w:rsidRPr="00F50FE3">
        <w:rPr>
          <w:rFonts w:eastAsia="Arial"/>
          <w:sz w:val="28"/>
          <w:szCs w:val="28"/>
        </w:rPr>
        <w:t xml:space="preserve"> сражавшимся на фронте в годы Великой Отечественной войны</w:t>
      </w:r>
      <w:r w:rsidRPr="00F50FE3">
        <w:rPr>
          <w:rFonts w:eastAsia="MS PGothic"/>
          <w:sz w:val="28"/>
          <w:szCs w:val="28"/>
        </w:rPr>
        <w:t>.</w:t>
      </w:r>
    </w:p>
    <w:p w14:paraId="0155BEDE" w14:textId="77777777" w:rsidR="005756C3" w:rsidRPr="00F50FE3" w:rsidRDefault="005756C3" w:rsidP="005756C3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F50FE3">
        <w:rPr>
          <w:sz w:val="28"/>
          <w:szCs w:val="28"/>
        </w:rPr>
        <w:t>В повседневной жизни мы не встречаемся с мерой, с помощью которой можно было бы измерить патриотизм. Любовь к Отечеству становится силой духа только тогда, когда у человека запечатлены в сознании образы, связанные с родным краем, языком, когда появляется чувство гордости от того, что все это - твоя Родина.</w:t>
      </w:r>
    </w:p>
    <w:p w14:paraId="51880684" w14:textId="1E4231C8" w:rsidR="00B663E6" w:rsidRDefault="00776AC1" w:rsidP="0065550F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</w:p>
    <w:p w14:paraId="6C7C898A" w14:textId="00B562B5" w:rsidR="00776AC1" w:rsidRDefault="00776AC1" w:rsidP="0065550F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9858B3" w14:textId="748FA58A" w:rsidR="00776AC1" w:rsidRDefault="00776AC1" w:rsidP="0065550F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5CE949F" w14:textId="77777777" w:rsidR="00776AC1" w:rsidRPr="009F436F" w:rsidRDefault="00776AC1" w:rsidP="0065550F">
      <w:pPr>
        <w:spacing w:after="0" w:line="26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A6ED4D0" w14:textId="77777777" w:rsidR="009C1E51" w:rsidRPr="009F436F" w:rsidRDefault="00B663E6" w:rsidP="00776AC1">
      <w:pPr>
        <w:spacing w:after="0" w:line="264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9F436F">
        <w:rPr>
          <w:rFonts w:ascii="Times New Roman" w:hAnsi="Times New Roman"/>
          <w:b/>
          <w:sz w:val="28"/>
          <w:szCs w:val="28"/>
        </w:rPr>
        <w:lastRenderedPageBreak/>
        <w:t>СПИСОК</w:t>
      </w:r>
      <w:r w:rsidRPr="009F436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F436F">
        <w:rPr>
          <w:rFonts w:ascii="Times New Roman" w:hAnsi="Times New Roman"/>
          <w:b/>
          <w:sz w:val="28"/>
          <w:szCs w:val="28"/>
        </w:rPr>
        <w:t>ЛИТЕРАТУРЫ</w:t>
      </w:r>
    </w:p>
    <w:p w14:paraId="38E71338" w14:textId="77777777" w:rsidR="005756C3" w:rsidRPr="005756C3" w:rsidRDefault="005756C3" w:rsidP="005756C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Бондаренко, Владимир Пламенные реакционеры. Три лика русского патриотизма: моногр. / Владимир Бондаренко. - М.: Алгоритм, </w:t>
      </w:r>
      <w:r w:rsidRPr="005756C3">
        <w:rPr>
          <w:rFonts w:ascii="Times New Roman" w:eastAsia="Times New Roman" w:hAnsi="Times New Roman"/>
          <w:bCs/>
          <w:sz w:val="28"/>
          <w:szCs w:val="28"/>
          <w:lang w:eastAsia="ru-RU"/>
        </w:rPr>
        <w:t>2015</w:t>
      </w: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. - 752 c.</w:t>
      </w:r>
    </w:p>
    <w:p w14:paraId="13D91527" w14:textId="77777777" w:rsidR="005756C3" w:rsidRPr="005756C3" w:rsidRDefault="005756C3" w:rsidP="005756C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Классные часы, беседы о нравственном и патриотическом воспитании. - М.: Центр педагогического образования, </w:t>
      </w:r>
      <w:r w:rsidRPr="005756C3">
        <w:rPr>
          <w:rFonts w:ascii="Times New Roman" w:eastAsia="Times New Roman" w:hAnsi="Times New Roman"/>
          <w:bCs/>
          <w:sz w:val="28"/>
          <w:szCs w:val="28"/>
          <w:lang w:eastAsia="ru-RU"/>
        </w:rPr>
        <w:t>2016</w:t>
      </w: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. - 112 c.</w:t>
      </w:r>
    </w:p>
    <w:p w14:paraId="0A0D296D" w14:textId="77777777" w:rsidR="005756C3" w:rsidRPr="005756C3" w:rsidRDefault="005756C3" w:rsidP="005756C3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Патриотизм - источник героизма, боевых и трудовых подвигов народа России. - М.: Бослен, </w:t>
      </w:r>
      <w:r w:rsidRPr="005756C3">
        <w:rPr>
          <w:rFonts w:ascii="Times New Roman" w:eastAsia="Times New Roman" w:hAnsi="Times New Roman"/>
          <w:bCs/>
          <w:sz w:val="28"/>
          <w:szCs w:val="28"/>
          <w:lang w:eastAsia="ru-RU"/>
        </w:rPr>
        <w:t>2015</w:t>
      </w: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. - 336 c.</w:t>
      </w:r>
    </w:p>
    <w:p w14:paraId="35FAED2D" w14:textId="77777777" w:rsidR="003F459F" w:rsidRPr="005756C3" w:rsidRDefault="005756C3" w:rsidP="005756C3">
      <w:pPr>
        <w:pStyle w:val="a3"/>
        <w:numPr>
          <w:ilvl w:val="0"/>
          <w:numId w:val="3"/>
        </w:numPr>
        <w:spacing w:after="0" w:line="264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Янов, Александр Россия и Европа. 1462-1921. В 3 книгах. Книга 3. Драма патриотизма в России. 1855-1921 / Александр Янов. - М.: Новый хронограф, </w:t>
      </w:r>
      <w:r w:rsidRPr="005756C3">
        <w:rPr>
          <w:rFonts w:ascii="Times New Roman" w:eastAsia="Times New Roman" w:hAnsi="Times New Roman"/>
          <w:bCs/>
          <w:sz w:val="28"/>
          <w:szCs w:val="28"/>
          <w:lang w:eastAsia="ru-RU"/>
        </w:rPr>
        <w:t>2016</w:t>
      </w:r>
      <w:r w:rsidRPr="005756C3">
        <w:rPr>
          <w:rFonts w:ascii="Times New Roman" w:eastAsia="Times New Roman" w:hAnsi="Times New Roman"/>
          <w:sz w:val="28"/>
          <w:szCs w:val="28"/>
          <w:lang w:eastAsia="ru-RU"/>
        </w:rPr>
        <w:t>. - 688 c.</w:t>
      </w:r>
    </w:p>
    <w:p w14:paraId="7669A220" w14:textId="77777777" w:rsidR="00B663E6" w:rsidRPr="009F436F" w:rsidRDefault="00B663E6" w:rsidP="00B663E6">
      <w:pPr>
        <w:pStyle w:val="a3"/>
        <w:shd w:val="clear" w:color="auto" w:fill="FFFFFF"/>
        <w:spacing w:after="0" w:line="22" w:lineRule="atLeast"/>
        <w:ind w:left="142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4D7D8A1A" w14:textId="77777777" w:rsidR="005756C3" w:rsidRPr="00776AC1" w:rsidRDefault="005756C3" w:rsidP="005756C3">
      <w:pPr>
        <w:pStyle w:val="a3"/>
        <w:shd w:val="clear" w:color="auto" w:fill="FFFFFF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5756C3">
        <w:rPr>
          <w:rFonts w:ascii="Times New Roman" w:hAnsi="Times New Roman"/>
          <w:b/>
          <w:sz w:val="28"/>
          <w:szCs w:val="28"/>
          <w:lang w:val="en-US"/>
        </w:rPr>
        <w:t xml:space="preserve">CIVIL-PATRIOTIC EDUCATION OF COLLEGE STUDENTS IN CURRICULAR AND EXTRACURRICULAR ACTIVITIES </w:t>
      </w:r>
    </w:p>
    <w:p w14:paraId="6427F79C" w14:textId="2C6255C0" w:rsidR="00B663E6" w:rsidRPr="005756C3" w:rsidRDefault="005756C3" w:rsidP="005756C3">
      <w:pPr>
        <w:pStyle w:val="a3"/>
        <w:shd w:val="clear" w:color="auto" w:fill="FFFFFF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</w:pPr>
      <w:r w:rsidRPr="005756C3">
        <w:rPr>
          <w:rFonts w:ascii="Times New Roman" w:hAnsi="Times New Roman"/>
          <w:b/>
          <w:sz w:val="28"/>
          <w:szCs w:val="28"/>
          <w:lang w:val="en-US"/>
        </w:rPr>
        <w:t>A.A. Ledovskich</w:t>
      </w:r>
      <w:r w:rsidRPr="005756C3">
        <w:rPr>
          <w:rFonts w:ascii="Times New Roman" w:hAnsi="Times New Roman"/>
          <w:sz w:val="28"/>
          <w:szCs w:val="28"/>
          <w:lang w:val="en-US"/>
        </w:rPr>
        <w:t xml:space="preserve">, teacher-organizer of the ice </w:t>
      </w:r>
      <w:proofErr w:type="spellStart"/>
      <w:r w:rsidRPr="005756C3">
        <w:rPr>
          <w:rFonts w:ascii="Times New Roman" w:hAnsi="Times New Roman"/>
          <w:sz w:val="28"/>
          <w:szCs w:val="28"/>
          <w:lang w:val="en-US"/>
        </w:rPr>
        <w:t>Gryazinsky</w:t>
      </w:r>
      <w:proofErr w:type="spellEnd"/>
      <w:r w:rsidRPr="005756C3">
        <w:rPr>
          <w:rFonts w:ascii="Times New Roman" w:hAnsi="Times New Roman"/>
          <w:sz w:val="28"/>
          <w:szCs w:val="28"/>
          <w:lang w:val="en-US"/>
        </w:rPr>
        <w:t xml:space="preserve"> technical </w:t>
      </w:r>
      <w:r w:rsidR="005A482D" w:rsidRPr="005756C3">
        <w:rPr>
          <w:rFonts w:ascii="Times New Roman" w:hAnsi="Times New Roman"/>
          <w:sz w:val="28"/>
          <w:szCs w:val="28"/>
          <w:lang w:val="en-US"/>
        </w:rPr>
        <w:t>college</w:t>
      </w:r>
      <w:r w:rsidRPr="005756C3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5756C3">
        <w:rPr>
          <w:rFonts w:ascii="Times New Roman" w:hAnsi="Times New Roman"/>
          <w:sz w:val="28"/>
          <w:szCs w:val="28"/>
          <w:lang w:val="en-US"/>
        </w:rPr>
        <w:t>Gryazi</w:t>
      </w:r>
      <w:proofErr w:type="spellEnd"/>
      <w:r w:rsidRPr="005756C3">
        <w:rPr>
          <w:rFonts w:ascii="Times New Roman" w:hAnsi="Times New Roman"/>
          <w:sz w:val="28"/>
          <w:szCs w:val="28"/>
          <w:lang w:val="en-US"/>
        </w:rPr>
        <w:t xml:space="preserve"> (Russia)</w:t>
      </w:r>
    </w:p>
    <w:p w14:paraId="6C5318A6" w14:textId="77777777" w:rsidR="008310C0" w:rsidRPr="005756C3" w:rsidRDefault="008310C0" w:rsidP="005756C3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5756C3">
        <w:rPr>
          <w:rFonts w:ascii="Times New Roman" w:hAnsi="Times New Roman"/>
          <w:i/>
          <w:sz w:val="28"/>
          <w:szCs w:val="28"/>
          <w:lang w:val="en-US"/>
        </w:rPr>
        <w:t>Keywords:</w:t>
      </w:r>
      <w:r w:rsidRPr="005756C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756C3" w:rsidRPr="005756C3">
        <w:rPr>
          <w:rFonts w:ascii="Times New Roman" w:hAnsi="Times New Roman"/>
          <w:sz w:val="28"/>
          <w:szCs w:val="28"/>
          <w:lang w:val="en-US"/>
        </w:rPr>
        <w:t>patriotism, morality, citizenship, education, attraction</w:t>
      </w:r>
    </w:p>
    <w:p w14:paraId="4AE5979C" w14:textId="6E94CA93" w:rsidR="00C5775B" w:rsidRPr="005756C3" w:rsidRDefault="008310C0" w:rsidP="005756C3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5756C3">
        <w:rPr>
          <w:rFonts w:ascii="Times New Roman" w:hAnsi="Times New Roman"/>
          <w:i/>
          <w:sz w:val="28"/>
          <w:szCs w:val="28"/>
          <w:lang w:val="en-US"/>
        </w:rPr>
        <w:t xml:space="preserve">Abstract: </w:t>
      </w:r>
      <w:r w:rsidR="005756C3" w:rsidRPr="005756C3">
        <w:rPr>
          <w:rFonts w:ascii="Times New Roman" w:hAnsi="Times New Roman"/>
          <w:sz w:val="28"/>
          <w:szCs w:val="28"/>
          <w:lang w:val="en-US"/>
        </w:rPr>
        <w:t>The article presents the experience of GOBPOU "</w:t>
      </w:r>
      <w:r w:rsidR="00E11415" w:rsidRPr="005756C3">
        <w:rPr>
          <w:rFonts w:ascii="Times New Roman" w:hAnsi="Times New Roman"/>
          <w:sz w:val="28"/>
          <w:szCs w:val="28"/>
          <w:lang w:val="en-US"/>
        </w:rPr>
        <w:t xml:space="preserve">Gryazinsky </w:t>
      </w:r>
      <w:r w:rsidR="005756C3" w:rsidRPr="005756C3">
        <w:rPr>
          <w:rFonts w:ascii="Times New Roman" w:hAnsi="Times New Roman"/>
          <w:sz w:val="28"/>
          <w:szCs w:val="28"/>
          <w:lang w:val="en-US"/>
        </w:rPr>
        <w:t xml:space="preserve">technical </w:t>
      </w:r>
      <w:r w:rsidR="00E11415" w:rsidRPr="005756C3">
        <w:rPr>
          <w:rFonts w:ascii="Times New Roman" w:hAnsi="Times New Roman"/>
          <w:sz w:val="28"/>
          <w:szCs w:val="28"/>
          <w:lang w:val="en-US"/>
        </w:rPr>
        <w:t>college</w:t>
      </w:r>
      <w:r w:rsidR="005756C3" w:rsidRPr="005756C3">
        <w:rPr>
          <w:rFonts w:ascii="Times New Roman" w:hAnsi="Times New Roman"/>
          <w:sz w:val="28"/>
          <w:szCs w:val="28"/>
          <w:lang w:val="en-US"/>
        </w:rPr>
        <w:t>" in the field of civil-Patriotic and moral education both in the classroom and in extracurricular activities</w:t>
      </w:r>
    </w:p>
    <w:p w14:paraId="64F60686" w14:textId="77777777" w:rsidR="005756C3" w:rsidRPr="005756C3" w:rsidRDefault="005756C3" w:rsidP="009F436F">
      <w:pPr>
        <w:pStyle w:val="a3"/>
        <w:shd w:val="clear" w:color="auto" w:fill="FFFFFF"/>
        <w:spacing w:after="0" w:line="22" w:lineRule="atLeast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5756C3" w:rsidRPr="005756C3" w:rsidSect="006316C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92D87"/>
    <w:multiLevelType w:val="hybridMultilevel"/>
    <w:tmpl w:val="B0E0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01182"/>
    <w:multiLevelType w:val="multilevel"/>
    <w:tmpl w:val="C116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D03A6"/>
    <w:multiLevelType w:val="multilevel"/>
    <w:tmpl w:val="4812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A1095"/>
    <w:multiLevelType w:val="hybridMultilevel"/>
    <w:tmpl w:val="CC766DA2"/>
    <w:lvl w:ilvl="0" w:tplc="A044F9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C31094"/>
    <w:multiLevelType w:val="hybridMultilevel"/>
    <w:tmpl w:val="5E6A68B2"/>
    <w:lvl w:ilvl="0" w:tplc="A044F9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3E26CC1"/>
    <w:multiLevelType w:val="hybridMultilevel"/>
    <w:tmpl w:val="D3FE6A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BF55311"/>
    <w:multiLevelType w:val="hybridMultilevel"/>
    <w:tmpl w:val="13922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4066373"/>
    <w:multiLevelType w:val="multilevel"/>
    <w:tmpl w:val="1CE6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30"/>
    <w:rsid w:val="000677C7"/>
    <w:rsid w:val="0007727D"/>
    <w:rsid w:val="00125DE2"/>
    <w:rsid w:val="00184113"/>
    <w:rsid w:val="0020665E"/>
    <w:rsid w:val="00250D3D"/>
    <w:rsid w:val="00277C39"/>
    <w:rsid w:val="00342A64"/>
    <w:rsid w:val="003B21DF"/>
    <w:rsid w:val="003F459F"/>
    <w:rsid w:val="004407AF"/>
    <w:rsid w:val="00450D81"/>
    <w:rsid w:val="004D65C0"/>
    <w:rsid w:val="004E1FFE"/>
    <w:rsid w:val="00523BCB"/>
    <w:rsid w:val="005756C3"/>
    <w:rsid w:val="005A482D"/>
    <w:rsid w:val="005A5261"/>
    <w:rsid w:val="006316CB"/>
    <w:rsid w:val="006436D8"/>
    <w:rsid w:val="00646C96"/>
    <w:rsid w:val="0065550F"/>
    <w:rsid w:val="006C717A"/>
    <w:rsid w:val="00702D4E"/>
    <w:rsid w:val="00771A64"/>
    <w:rsid w:val="00776AC1"/>
    <w:rsid w:val="007843DA"/>
    <w:rsid w:val="007F4082"/>
    <w:rsid w:val="00801C7A"/>
    <w:rsid w:val="008310C0"/>
    <w:rsid w:val="00926F74"/>
    <w:rsid w:val="00947E8C"/>
    <w:rsid w:val="00956157"/>
    <w:rsid w:val="009C1E51"/>
    <w:rsid w:val="009F436F"/>
    <w:rsid w:val="00A50619"/>
    <w:rsid w:val="00AB68F3"/>
    <w:rsid w:val="00AE194C"/>
    <w:rsid w:val="00B17787"/>
    <w:rsid w:val="00B663E6"/>
    <w:rsid w:val="00BC1361"/>
    <w:rsid w:val="00BD66F6"/>
    <w:rsid w:val="00BF07AF"/>
    <w:rsid w:val="00C30979"/>
    <w:rsid w:val="00C435B7"/>
    <w:rsid w:val="00C51D4E"/>
    <w:rsid w:val="00C5775B"/>
    <w:rsid w:val="00C812CD"/>
    <w:rsid w:val="00C9388B"/>
    <w:rsid w:val="00CE2430"/>
    <w:rsid w:val="00D84CE1"/>
    <w:rsid w:val="00DB64E4"/>
    <w:rsid w:val="00DD0BD6"/>
    <w:rsid w:val="00E11415"/>
    <w:rsid w:val="00E40552"/>
    <w:rsid w:val="00ED2D0E"/>
    <w:rsid w:val="00F3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6D99"/>
  <w15:chartTrackingRefBased/>
  <w15:docId w15:val="{DC48DFE2-824A-4CFB-8282-81D8850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3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FFE"/>
    <w:pPr>
      <w:ind w:left="720"/>
      <w:contextualSpacing/>
    </w:pPr>
  </w:style>
  <w:style w:type="table" w:styleId="a4">
    <w:name w:val="Table Grid"/>
    <w:basedOn w:val="a1"/>
    <w:uiPriority w:val="59"/>
    <w:rsid w:val="00206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DB64E4"/>
    <w:rPr>
      <w:color w:val="0000FF"/>
      <w:u w:val="single"/>
    </w:rPr>
  </w:style>
  <w:style w:type="character" w:customStyle="1" w:styleId="im-mess-stack--tools">
    <w:name w:val="im-mess-stack--tools"/>
    <w:basedOn w:val="a0"/>
    <w:rsid w:val="00DB64E4"/>
  </w:style>
  <w:style w:type="paragraph" w:styleId="a6">
    <w:name w:val="Balloon Text"/>
    <w:basedOn w:val="a"/>
    <w:link w:val="a7"/>
    <w:uiPriority w:val="99"/>
    <w:semiHidden/>
    <w:unhideWhenUsed/>
    <w:rsid w:val="00DB6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64E4"/>
    <w:rPr>
      <w:rFonts w:ascii="Tahoma" w:hAnsi="Tahoma" w:cs="Tahoma"/>
      <w:sz w:val="16"/>
      <w:szCs w:val="16"/>
    </w:rPr>
  </w:style>
  <w:style w:type="paragraph" w:customStyle="1" w:styleId="a8">
    <w:name w:val="Обычный (веб)"/>
    <w:basedOn w:val="a"/>
    <w:uiPriority w:val="99"/>
    <w:semiHidden/>
    <w:unhideWhenUsed/>
    <w:rsid w:val="00575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2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1974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6912">
              <w:marLeft w:val="105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61438">
              <w:marLeft w:val="105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33CD-0C19-4A2F-89E3-A64168BB0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Александр</cp:lastModifiedBy>
  <cp:revision>2</cp:revision>
  <cp:lastPrinted>2018-04-24T06:42:00Z</cp:lastPrinted>
  <dcterms:created xsi:type="dcterms:W3CDTF">2026-08-05T10:07:00Z</dcterms:created>
  <dcterms:modified xsi:type="dcterms:W3CDTF">2026-08-05T10:07:00Z</dcterms:modified>
</cp:coreProperties>
</file>